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9F" w:rsidRDefault="002C639F" w:rsidP="00E93D3B">
      <w:pPr>
        <w:rPr>
          <w:rFonts w:ascii="Arial" w:hAnsi="Arial" w:cs="Arial"/>
          <w:sz w:val="22"/>
          <w:szCs w:val="22"/>
        </w:rPr>
      </w:pPr>
    </w:p>
    <w:p w:rsidR="00E93D3B" w:rsidRDefault="00E93D3B" w:rsidP="00E93D3B">
      <w:pPr>
        <w:rPr>
          <w:rFonts w:ascii="Arial" w:hAnsi="Arial" w:cs="Arial"/>
          <w:sz w:val="22"/>
          <w:szCs w:val="22"/>
        </w:rPr>
      </w:pPr>
      <w:r>
        <w:rPr>
          <w:rFonts w:ascii="Arial" w:hAnsi="Arial" w:cs="Arial"/>
          <w:noProof/>
          <w:sz w:val="22"/>
          <w:szCs w:val="22"/>
        </w:rPr>
        <w:drawing>
          <wp:inline distT="0" distB="0" distL="0" distR="0">
            <wp:extent cx="1866900" cy="409575"/>
            <wp:effectExtent l="0" t="0" r="0" b="9525"/>
            <wp:docPr id="1" name="Picture 1" descr="Tovatec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vatec_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409575"/>
                    </a:xfrm>
                    <a:prstGeom prst="rect">
                      <a:avLst/>
                    </a:prstGeom>
                    <a:noFill/>
                    <a:ln>
                      <a:noFill/>
                    </a:ln>
                  </pic:spPr>
                </pic:pic>
              </a:graphicData>
            </a:graphic>
          </wp:inline>
        </w:drawing>
      </w:r>
    </w:p>
    <w:p w:rsidR="00E93D3B" w:rsidRDefault="00E93D3B" w:rsidP="00E93D3B">
      <w:pPr>
        <w:rPr>
          <w:rFonts w:ascii="Arial" w:hAnsi="Arial" w:cs="Arial"/>
          <w:sz w:val="22"/>
          <w:szCs w:val="22"/>
        </w:rPr>
      </w:pPr>
      <w:r>
        <w:rPr>
          <w:rFonts w:ascii="Arial" w:hAnsi="Arial" w:cs="Arial"/>
          <w:sz w:val="22"/>
          <w:szCs w:val="22"/>
        </w:rPr>
        <w:t> </w:t>
      </w:r>
    </w:p>
    <w:p w:rsidR="002C639F" w:rsidRDefault="002C639F" w:rsidP="00E93D3B">
      <w:pPr>
        <w:rPr>
          <w:rStyle w:val="Emphasis"/>
          <w:rFonts w:ascii="Arial" w:hAnsi="Arial" w:cs="Arial"/>
          <w:b/>
          <w:bCs/>
          <w:sz w:val="22"/>
          <w:szCs w:val="22"/>
        </w:rPr>
      </w:pPr>
    </w:p>
    <w:p w:rsidR="00E93D3B" w:rsidRDefault="00E93D3B" w:rsidP="00E93D3B">
      <w:pPr>
        <w:rPr>
          <w:rFonts w:ascii="Arial" w:hAnsi="Arial" w:cs="Arial"/>
          <w:sz w:val="22"/>
          <w:szCs w:val="22"/>
        </w:rPr>
      </w:pPr>
      <w:r>
        <w:rPr>
          <w:rStyle w:val="Emphasis"/>
          <w:rFonts w:ascii="Arial" w:hAnsi="Arial" w:cs="Arial"/>
          <w:b/>
          <w:bCs/>
          <w:sz w:val="22"/>
          <w:szCs w:val="22"/>
        </w:rPr>
        <w:t>WARRANTY</w:t>
      </w:r>
      <w:r>
        <w:rPr>
          <w:rStyle w:val="Emphasis"/>
          <w:rFonts w:ascii="Arial" w:hAnsi="Arial" w:cs="Arial"/>
          <w:b/>
          <w:bCs/>
          <w:sz w:val="22"/>
          <w:szCs w:val="22"/>
        </w:rPr>
        <w:t xml:space="preserve"> PROCESS FOR DEALERS</w:t>
      </w:r>
    </w:p>
    <w:p w:rsidR="00E93D3B" w:rsidRDefault="00E93D3B" w:rsidP="00E93D3B">
      <w:pPr>
        <w:rPr>
          <w:rFonts w:ascii="Arial" w:hAnsi="Arial" w:cs="Arial"/>
          <w:sz w:val="22"/>
          <w:szCs w:val="22"/>
        </w:rPr>
      </w:pPr>
      <w:r>
        <w:rPr>
          <w:rFonts w:ascii="Arial" w:hAnsi="Arial" w:cs="Arial"/>
          <w:sz w:val="22"/>
          <w:szCs w:val="22"/>
        </w:rPr>
        <w:t> </w:t>
      </w:r>
    </w:p>
    <w:p w:rsidR="00E93D3B" w:rsidRDefault="00E93D3B" w:rsidP="00E93D3B">
      <w:pPr>
        <w:rPr>
          <w:rFonts w:ascii="Arial" w:hAnsi="Arial" w:cs="Arial"/>
          <w:sz w:val="22"/>
          <w:szCs w:val="22"/>
        </w:rPr>
      </w:pPr>
      <w:r>
        <w:rPr>
          <w:rFonts w:ascii="Arial" w:hAnsi="Arial" w:cs="Arial"/>
          <w:sz w:val="22"/>
          <w:szCs w:val="22"/>
        </w:rPr>
        <w:t xml:space="preserve">We want </w:t>
      </w:r>
      <w:r>
        <w:rPr>
          <w:rFonts w:ascii="Arial" w:hAnsi="Arial" w:cs="Arial"/>
          <w:sz w:val="22"/>
          <w:szCs w:val="22"/>
        </w:rPr>
        <w:t>consumers</w:t>
      </w:r>
      <w:r>
        <w:rPr>
          <w:rFonts w:ascii="Arial" w:hAnsi="Arial" w:cs="Arial"/>
          <w:sz w:val="22"/>
          <w:szCs w:val="22"/>
        </w:rPr>
        <w:t xml:space="preserve"> to be 100% satisfied with </w:t>
      </w:r>
      <w:r>
        <w:rPr>
          <w:rFonts w:ascii="Arial" w:hAnsi="Arial" w:cs="Arial"/>
          <w:sz w:val="22"/>
          <w:szCs w:val="22"/>
        </w:rPr>
        <w:t>their</w:t>
      </w:r>
      <w:r>
        <w:rPr>
          <w:rFonts w:ascii="Arial" w:hAnsi="Arial" w:cs="Arial"/>
          <w:sz w:val="22"/>
          <w:szCs w:val="22"/>
        </w:rPr>
        <w:t xml:space="preserve"> purchase.  If for any reason </w:t>
      </w:r>
      <w:r>
        <w:rPr>
          <w:rFonts w:ascii="Arial" w:hAnsi="Arial" w:cs="Arial"/>
          <w:sz w:val="22"/>
          <w:szCs w:val="22"/>
        </w:rPr>
        <w:t>the</w:t>
      </w:r>
      <w:r>
        <w:rPr>
          <w:rFonts w:ascii="Arial" w:hAnsi="Arial" w:cs="Arial"/>
          <w:sz w:val="22"/>
          <w:szCs w:val="22"/>
        </w:rPr>
        <w:t xml:space="preserve"> light fails or malfunctions, Tovatec warrants its products against defects in material and workmanship for 1 year from Date of Consumer Purchase. Pursuant to this Limited Warranty, Tovatec will, at its option, repair or replace legitimately defective products. Repair and/or replacement may include the use of refurbished parts or products. "Refurbished" means products or parts that have been factory restored to original specifications.</w:t>
      </w:r>
    </w:p>
    <w:p w:rsidR="00E93D3B" w:rsidRDefault="00E93D3B" w:rsidP="00E93D3B">
      <w:pPr>
        <w:rPr>
          <w:rFonts w:ascii="Arial" w:hAnsi="Arial" w:cs="Arial"/>
          <w:sz w:val="22"/>
          <w:szCs w:val="22"/>
        </w:rPr>
      </w:pPr>
      <w:r>
        <w:rPr>
          <w:rFonts w:ascii="Arial" w:hAnsi="Arial" w:cs="Arial"/>
          <w:sz w:val="22"/>
          <w:szCs w:val="22"/>
        </w:rPr>
        <w:t> </w:t>
      </w:r>
    </w:p>
    <w:p w:rsidR="00E93D3B" w:rsidRDefault="00E93D3B" w:rsidP="00E93D3B">
      <w:pPr>
        <w:rPr>
          <w:rStyle w:val="Strong"/>
          <w:rFonts w:ascii="Arial" w:hAnsi="Arial" w:cs="Arial"/>
          <w:sz w:val="22"/>
          <w:szCs w:val="22"/>
        </w:rPr>
      </w:pPr>
      <w:r>
        <w:rPr>
          <w:rFonts w:ascii="Arial" w:hAnsi="Arial" w:cs="Arial"/>
          <w:sz w:val="22"/>
          <w:szCs w:val="22"/>
        </w:rPr>
        <w:t xml:space="preserve">Warranty coverage only applies to the original purchaser, when purchased from an authorized Tovatec dealer. </w:t>
      </w:r>
      <w:r>
        <w:rPr>
          <w:rStyle w:val="Strong"/>
          <w:rFonts w:ascii="Arial" w:hAnsi="Arial" w:cs="Arial"/>
          <w:sz w:val="22"/>
          <w:szCs w:val="22"/>
        </w:rPr>
        <w:t>Proof of Purchase from authorized dealer within the past 12 months must be included with all warranty returns.</w:t>
      </w:r>
    </w:p>
    <w:p w:rsidR="00E93D3B" w:rsidRDefault="00E93D3B" w:rsidP="00E93D3B">
      <w:pPr>
        <w:rPr>
          <w:rStyle w:val="Strong"/>
          <w:rFonts w:ascii="Arial" w:hAnsi="Arial" w:cs="Arial"/>
          <w:sz w:val="22"/>
          <w:szCs w:val="22"/>
        </w:rPr>
      </w:pPr>
    </w:p>
    <w:p w:rsidR="00E93D3B" w:rsidRDefault="00E93D3B" w:rsidP="00E93D3B">
      <w:pPr>
        <w:rPr>
          <w:rFonts w:ascii="Arial" w:hAnsi="Arial" w:cs="Arial"/>
          <w:sz w:val="22"/>
          <w:szCs w:val="22"/>
        </w:rPr>
      </w:pPr>
      <w:r>
        <w:rPr>
          <w:rFonts w:ascii="Arial" w:hAnsi="Arial" w:cs="Arial"/>
          <w:sz w:val="22"/>
          <w:szCs w:val="22"/>
        </w:rPr>
        <w:t xml:space="preserve">The Warranty </w:t>
      </w:r>
      <w:r>
        <w:rPr>
          <w:rFonts w:ascii="Arial" w:hAnsi="Arial" w:cs="Arial"/>
          <w:b/>
          <w:sz w:val="22"/>
          <w:szCs w:val="22"/>
        </w:rPr>
        <w:t>does not cover</w:t>
      </w:r>
      <w:r>
        <w:rPr>
          <w:rFonts w:ascii="Arial" w:hAnsi="Arial" w:cs="Arial"/>
          <w:sz w:val="22"/>
          <w:szCs w:val="22"/>
        </w:rPr>
        <w:t>: (1) Rental or Commercial use</w:t>
      </w:r>
      <w:r>
        <w:rPr>
          <w:rFonts w:ascii="Arial" w:hAnsi="Arial" w:cs="Arial"/>
          <w:sz w:val="22"/>
          <w:szCs w:val="22"/>
        </w:rPr>
        <w:t>;</w:t>
      </w:r>
      <w:r>
        <w:rPr>
          <w:rFonts w:ascii="Arial" w:hAnsi="Arial" w:cs="Arial"/>
          <w:sz w:val="22"/>
          <w:szCs w:val="22"/>
        </w:rPr>
        <w:t xml:space="preserve"> (2) damage caused by accident, misuse, abuse, improper installation or operation, </w:t>
      </w:r>
      <w:r>
        <w:rPr>
          <w:rFonts w:ascii="Arial" w:hAnsi="Arial" w:cs="Arial"/>
          <w:sz w:val="22"/>
          <w:szCs w:val="22"/>
        </w:rPr>
        <w:t>product modification or neglect;</w:t>
      </w:r>
      <w:r>
        <w:rPr>
          <w:rFonts w:ascii="Arial" w:hAnsi="Arial" w:cs="Arial"/>
          <w:sz w:val="22"/>
          <w:szCs w:val="22"/>
        </w:rPr>
        <w:t xml:space="preserve"> (3) </w:t>
      </w:r>
      <w:r w:rsidRPr="00CC2B86">
        <w:rPr>
          <w:rFonts w:ascii="Arial" w:hAnsi="Arial" w:cs="Arial"/>
          <w:color w:val="303030"/>
          <w:sz w:val="22"/>
          <w:szCs w:val="22"/>
          <w:shd w:val="clear" w:color="auto" w:fill="FFFFFF"/>
        </w:rPr>
        <w:t>lights sold as a close-out/clearance special</w:t>
      </w:r>
      <w:r>
        <w:rPr>
          <w:rFonts w:ascii="Arial" w:hAnsi="Arial" w:cs="Arial"/>
          <w:color w:val="303030"/>
          <w:sz w:val="22"/>
          <w:szCs w:val="22"/>
          <w:shd w:val="clear" w:color="auto" w:fill="FFFFFF"/>
        </w:rPr>
        <w:t xml:space="preserve">; </w:t>
      </w:r>
      <w:r>
        <w:rPr>
          <w:rFonts w:ascii="Arial" w:hAnsi="Arial" w:cs="Arial"/>
          <w:sz w:val="22"/>
          <w:szCs w:val="22"/>
        </w:rPr>
        <w:t>(4) damage caused by repair or service performed by persons not authorized by Tovatec, including tool marks made by trying to disassemble the lights; (5) products on which the serial number has been altered, defaced or removed; (6) products not purchased from an Authorized Tovatec Dealer; (7) damage due to use of improper batteries (all warranty returns MUST include batteries used)</w:t>
      </w:r>
      <w:r>
        <w:rPr>
          <w:rFonts w:ascii="Arial" w:hAnsi="Arial" w:cs="Arial"/>
          <w:sz w:val="22"/>
          <w:szCs w:val="22"/>
        </w:rPr>
        <w:t>;</w:t>
      </w:r>
      <w:r>
        <w:rPr>
          <w:rFonts w:ascii="Arial" w:hAnsi="Arial" w:cs="Arial"/>
          <w:sz w:val="22"/>
          <w:szCs w:val="22"/>
        </w:rPr>
        <w:t xml:space="preserve"> (8) any lights or batteries that have been disassembled or factory seal has been broken</w:t>
      </w:r>
      <w:r>
        <w:rPr>
          <w:rFonts w:ascii="Arial" w:hAnsi="Arial" w:cs="Arial"/>
          <w:sz w:val="22"/>
          <w:szCs w:val="22"/>
        </w:rPr>
        <w:t>;</w:t>
      </w:r>
      <w:r>
        <w:rPr>
          <w:rFonts w:ascii="Arial" w:hAnsi="Arial" w:cs="Arial"/>
          <w:sz w:val="22"/>
          <w:szCs w:val="22"/>
        </w:rPr>
        <w:t xml:space="preserve"> (9) expired batteries past one year of purchase</w:t>
      </w:r>
      <w:r>
        <w:rPr>
          <w:rFonts w:ascii="Arial" w:hAnsi="Arial" w:cs="Arial"/>
          <w:sz w:val="22"/>
          <w:szCs w:val="22"/>
        </w:rPr>
        <w:t>.</w:t>
      </w:r>
    </w:p>
    <w:p w:rsidR="00E93D3B" w:rsidRDefault="00E93D3B" w:rsidP="00E93D3B">
      <w:pPr>
        <w:rPr>
          <w:rFonts w:ascii="Arial" w:hAnsi="Arial" w:cs="Arial"/>
          <w:sz w:val="22"/>
          <w:szCs w:val="22"/>
        </w:rPr>
      </w:pPr>
      <w:r>
        <w:rPr>
          <w:rFonts w:ascii="Arial" w:hAnsi="Arial" w:cs="Arial"/>
          <w:sz w:val="22"/>
          <w:szCs w:val="22"/>
        </w:rPr>
        <w:t> </w:t>
      </w:r>
    </w:p>
    <w:p w:rsidR="00E93D3B" w:rsidRDefault="00E93D3B" w:rsidP="00E93D3B">
      <w:pPr>
        <w:rPr>
          <w:rFonts w:ascii="Arial" w:hAnsi="Arial" w:cs="Arial"/>
          <w:sz w:val="22"/>
          <w:szCs w:val="22"/>
        </w:rPr>
      </w:pPr>
      <w:r>
        <w:rPr>
          <w:rFonts w:ascii="Arial" w:hAnsi="Arial" w:cs="Arial"/>
          <w:sz w:val="22"/>
          <w:szCs w:val="22"/>
        </w:rPr>
        <w:t xml:space="preserve">To obtain warranty service, </w:t>
      </w:r>
      <w:r w:rsidRPr="00E93D3B">
        <w:rPr>
          <w:rFonts w:ascii="Arial" w:hAnsi="Arial" w:cs="Arial"/>
          <w:b/>
          <w:i/>
          <w:sz w:val="22"/>
          <w:szCs w:val="22"/>
        </w:rPr>
        <w:t>consumer will return the light to the authorized dealer</w:t>
      </w:r>
      <w:r>
        <w:rPr>
          <w:rFonts w:ascii="Arial" w:hAnsi="Arial" w:cs="Arial"/>
          <w:sz w:val="22"/>
          <w:szCs w:val="22"/>
        </w:rPr>
        <w:t xml:space="preserve">.  Dealer will </w:t>
      </w:r>
      <w:r>
        <w:rPr>
          <w:rFonts w:ascii="Arial" w:hAnsi="Arial" w:cs="Arial"/>
          <w:sz w:val="22"/>
          <w:szCs w:val="22"/>
        </w:rPr>
        <w:t>contact Tovatec for a Return Authorization number</w:t>
      </w:r>
      <w:r w:rsidR="002C639F">
        <w:rPr>
          <w:rFonts w:ascii="Arial" w:hAnsi="Arial" w:cs="Arial"/>
          <w:sz w:val="22"/>
          <w:szCs w:val="22"/>
        </w:rPr>
        <w:t xml:space="preserve"> – full disclosure of issue is needed to generate RA#</w:t>
      </w:r>
      <w:r>
        <w:rPr>
          <w:rFonts w:ascii="Arial" w:hAnsi="Arial" w:cs="Arial"/>
          <w:sz w:val="22"/>
          <w:szCs w:val="22"/>
        </w:rPr>
        <w:t xml:space="preserve">. Product and Proof of Purchase must be returned, freight prepaid, to Tovatec with RA number clearly marked on package. Product must be sent in original or comparable packaging that protects the contents. </w:t>
      </w:r>
      <w:r>
        <w:rPr>
          <w:rFonts w:ascii="Arial" w:hAnsi="Arial" w:cs="Arial"/>
          <w:sz w:val="22"/>
          <w:szCs w:val="22"/>
        </w:rPr>
        <w:t>Upon receipt of light, Tovatec will test the light.  If it is deemed a factory defect</w:t>
      </w:r>
      <w:bookmarkStart w:id="0" w:name="_GoBack"/>
      <w:bookmarkEnd w:id="0"/>
      <w:r>
        <w:rPr>
          <w:rFonts w:ascii="Arial" w:hAnsi="Arial" w:cs="Arial"/>
          <w:sz w:val="22"/>
          <w:szCs w:val="22"/>
        </w:rPr>
        <w:t xml:space="preserve">, it will be credited or replaced.  If it is repaired, it will be returned to the dealer to return to the consumer (if light was replaced to consumer before going through this process, it will be returned to dealer to do with as they see fit).  </w:t>
      </w:r>
    </w:p>
    <w:p w:rsidR="00E93D3B" w:rsidRDefault="00E93D3B" w:rsidP="00E93D3B">
      <w:pPr>
        <w:rPr>
          <w:rFonts w:ascii="Arial" w:hAnsi="Arial" w:cs="Arial"/>
          <w:sz w:val="22"/>
          <w:szCs w:val="22"/>
        </w:rPr>
      </w:pPr>
    </w:p>
    <w:p w:rsidR="00E93D3B" w:rsidRDefault="00E93D3B" w:rsidP="00E93D3B">
      <w:pPr>
        <w:rPr>
          <w:rFonts w:ascii="Arial" w:hAnsi="Arial" w:cs="Arial"/>
          <w:sz w:val="22"/>
          <w:szCs w:val="22"/>
        </w:rPr>
      </w:pPr>
      <w:r>
        <w:rPr>
          <w:rFonts w:ascii="Arial" w:hAnsi="Arial" w:cs="Arial"/>
          <w:sz w:val="22"/>
          <w:szCs w:val="22"/>
        </w:rPr>
        <w:t>Please note:</w:t>
      </w:r>
    </w:p>
    <w:p w:rsidR="00E93D3B" w:rsidRDefault="00E93D3B" w:rsidP="00E93D3B">
      <w:pPr>
        <w:rPr>
          <w:rFonts w:ascii="Arial" w:hAnsi="Arial" w:cs="Arial"/>
          <w:sz w:val="22"/>
          <w:szCs w:val="22"/>
        </w:rPr>
      </w:pPr>
    </w:p>
    <w:p w:rsidR="00E93D3B" w:rsidRPr="00E93D3B" w:rsidRDefault="00E93D3B" w:rsidP="00E93D3B">
      <w:pPr>
        <w:pStyle w:val="ListParagraph"/>
        <w:numPr>
          <w:ilvl w:val="0"/>
          <w:numId w:val="1"/>
        </w:numPr>
        <w:rPr>
          <w:rFonts w:ascii="Arial" w:hAnsi="Arial" w:cs="Arial"/>
          <w:sz w:val="22"/>
          <w:szCs w:val="22"/>
        </w:rPr>
      </w:pPr>
      <w:r w:rsidRPr="00E93D3B">
        <w:rPr>
          <w:rFonts w:ascii="Arial" w:hAnsi="Arial" w:cs="Arial"/>
          <w:sz w:val="22"/>
          <w:szCs w:val="22"/>
        </w:rPr>
        <w:t xml:space="preserve">Consumers directed to Tovatec by dealer will be directed </w:t>
      </w:r>
      <w:r>
        <w:rPr>
          <w:rFonts w:ascii="Arial" w:hAnsi="Arial" w:cs="Arial"/>
          <w:sz w:val="22"/>
          <w:szCs w:val="22"/>
        </w:rPr>
        <w:t>back</w:t>
      </w:r>
      <w:r w:rsidRPr="00E93D3B">
        <w:rPr>
          <w:rFonts w:ascii="Arial" w:hAnsi="Arial" w:cs="Arial"/>
          <w:sz w:val="22"/>
          <w:szCs w:val="22"/>
        </w:rPr>
        <w:t xml:space="preserve"> to dealer to </w:t>
      </w:r>
      <w:r>
        <w:rPr>
          <w:rFonts w:ascii="Arial" w:hAnsi="Arial" w:cs="Arial"/>
          <w:sz w:val="22"/>
          <w:szCs w:val="22"/>
        </w:rPr>
        <w:t>handle warranty</w:t>
      </w:r>
      <w:r w:rsidRPr="00E93D3B">
        <w:rPr>
          <w:rFonts w:ascii="Arial" w:hAnsi="Arial" w:cs="Arial"/>
          <w:sz w:val="22"/>
          <w:szCs w:val="22"/>
        </w:rPr>
        <w:t xml:space="preserve"> in the process stated above.</w:t>
      </w:r>
    </w:p>
    <w:p w:rsidR="00E93D3B" w:rsidRDefault="00E93D3B" w:rsidP="00E93D3B">
      <w:pPr>
        <w:rPr>
          <w:rFonts w:ascii="Arial" w:hAnsi="Arial" w:cs="Arial"/>
          <w:sz w:val="22"/>
          <w:szCs w:val="22"/>
        </w:rPr>
      </w:pPr>
    </w:p>
    <w:p w:rsidR="00E93D3B" w:rsidRDefault="00E93D3B" w:rsidP="00E93D3B">
      <w:pPr>
        <w:pStyle w:val="ListParagraph"/>
        <w:numPr>
          <w:ilvl w:val="0"/>
          <w:numId w:val="1"/>
        </w:numPr>
        <w:rPr>
          <w:rFonts w:ascii="Arial" w:hAnsi="Arial" w:cs="Arial"/>
          <w:sz w:val="22"/>
          <w:szCs w:val="22"/>
        </w:rPr>
      </w:pPr>
      <w:r>
        <w:rPr>
          <w:rFonts w:ascii="Arial" w:hAnsi="Arial" w:cs="Arial"/>
          <w:sz w:val="22"/>
          <w:szCs w:val="22"/>
        </w:rPr>
        <w:t>All components packaged with the lights (charging units, batteries, charging cables, battery cradles, lanyards etc.) must also be returned with the light for testing</w:t>
      </w:r>
    </w:p>
    <w:p w:rsidR="00E93D3B" w:rsidRPr="00E93D3B" w:rsidRDefault="00E93D3B" w:rsidP="00E93D3B">
      <w:pPr>
        <w:pStyle w:val="ListParagraph"/>
        <w:rPr>
          <w:rFonts w:ascii="Arial" w:hAnsi="Arial" w:cs="Arial"/>
          <w:sz w:val="22"/>
          <w:szCs w:val="22"/>
        </w:rPr>
      </w:pPr>
    </w:p>
    <w:p w:rsidR="00E93D3B" w:rsidRDefault="00E93D3B" w:rsidP="00E93D3B">
      <w:pPr>
        <w:pStyle w:val="ListParagraph"/>
        <w:numPr>
          <w:ilvl w:val="0"/>
          <w:numId w:val="1"/>
        </w:numPr>
        <w:rPr>
          <w:rFonts w:ascii="Arial" w:hAnsi="Arial" w:cs="Arial"/>
          <w:sz w:val="22"/>
          <w:szCs w:val="22"/>
        </w:rPr>
      </w:pPr>
      <w:r w:rsidRPr="00E93D3B">
        <w:rPr>
          <w:rFonts w:ascii="Arial" w:hAnsi="Arial" w:cs="Arial"/>
          <w:sz w:val="22"/>
          <w:szCs w:val="22"/>
        </w:rPr>
        <w:t>Product sent to Tovatec without a proper Return Authorization number will not be accepted.</w:t>
      </w:r>
    </w:p>
    <w:p w:rsidR="00E93D3B" w:rsidRPr="00E93D3B" w:rsidRDefault="00E93D3B" w:rsidP="00E93D3B">
      <w:pPr>
        <w:pStyle w:val="ListParagraph"/>
        <w:rPr>
          <w:rFonts w:ascii="Arial" w:hAnsi="Arial" w:cs="Arial"/>
          <w:sz w:val="22"/>
          <w:szCs w:val="22"/>
        </w:rPr>
      </w:pPr>
    </w:p>
    <w:p w:rsidR="00E93D3B" w:rsidRDefault="00E93D3B" w:rsidP="00E93D3B">
      <w:pPr>
        <w:rPr>
          <w:rFonts w:ascii="Arial" w:hAnsi="Arial" w:cs="Arial"/>
          <w:sz w:val="22"/>
          <w:szCs w:val="22"/>
        </w:rPr>
      </w:pPr>
      <w:r>
        <w:rPr>
          <w:rFonts w:ascii="Arial" w:hAnsi="Arial" w:cs="Arial"/>
          <w:sz w:val="22"/>
          <w:szCs w:val="22"/>
        </w:rPr>
        <w:t> </w:t>
      </w:r>
    </w:p>
    <w:p w:rsidR="00E93D3B" w:rsidRDefault="00E93D3B" w:rsidP="00E93D3B">
      <w:pPr>
        <w:rPr>
          <w:rFonts w:ascii="Arial" w:hAnsi="Arial" w:cs="Arial"/>
          <w:sz w:val="22"/>
          <w:szCs w:val="22"/>
        </w:rPr>
      </w:pPr>
      <w:r>
        <w:rPr>
          <w:rStyle w:val="Emphasis"/>
          <w:rFonts w:ascii="Arial" w:hAnsi="Arial" w:cs="Arial"/>
          <w:b/>
          <w:bCs/>
          <w:sz w:val="22"/>
          <w:szCs w:val="22"/>
        </w:rPr>
        <w:t>Contact Details:                                                        Mailing Address:</w:t>
      </w:r>
    </w:p>
    <w:p w:rsidR="00E93D3B" w:rsidRDefault="00E93D3B" w:rsidP="00E93D3B">
      <w:pPr>
        <w:rPr>
          <w:rFonts w:ascii="Arial" w:hAnsi="Arial" w:cs="Arial"/>
          <w:sz w:val="22"/>
          <w:szCs w:val="22"/>
        </w:rPr>
      </w:pPr>
      <w:hyperlink r:id="rId6" w:history="1">
        <w:r>
          <w:rPr>
            <w:rStyle w:val="Hyperlink"/>
            <w:rFonts w:ascii="Arial" w:hAnsi="Arial" w:cs="Arial"/>
            <w:sz w:val="22"/>
            <w:szCs w:val="22"/>
          </w:rPr>
          <w:t>Warranty@tovate</w:t>
        </w:r>
        <w:r>
          <w:rPr>
            <w:rStyle w:val="Hyperlink"/>
            <w:rFonts w:ascii="Arial" w:hAnsi="Arial" w:cs="Arial"/>
            <w:sz w:val="22"/>
            <w:szCs w:val="22"/>
          </w:rPr>
          <w:t>c</w:t>
        </w:r>
        <w:r>
          <w:rPr>
            <w:rStyle w:val="Hyperlink"/>
            <w:rFonts w:ascii="Arial" w:hAnsi="Arial" w:cs="Arial"/>
            <w:sz w:val="22"/>
            <w:szCs w:val="22"/>
          </w:rPr>
          <w:t>.com</w:t>
        </w:r>
      </w:hyperlink>
      <w:r>
        <w:rPr>
          <w:rFonts w:ascii="Arial" w:hAnsi="Arial" w:cs="Arial"/>
          <w:sz w:val="22"/>
          <w:szCs w:val="22"/>
        </w:rPr>
        <w:tab/>
        <w:t>                         </w:t>
      </w:r>
      <w:r>
        <w:rPr>
          <w:rFonts w:ascii="Arial" w:hAnsi="Arial" w:cs="Arial"/>
          <w:sz w:val="22"/>
          <w:szCs w:val="22"/>
        </w:rPr>
        <w:tab/>
        <w:t>Tovatec Customer Service</w:t>
      </w:r>
    </w:p>
    <w:p w:rsidR="00E93D3B" w:rsidRDefault="00E93D3B" w:rsidP="00E93D3B">
      <w:pPr>
        <w:rPr>
          <w:rFonts w:ascii="Arial" w:hAnsi="Arial" w:cs="Arial"/>
          <w:sz w:val="22"/>
          <w:szCs w:val="22"/>
        </w:rPr>
      </w:pPr>
      <w:r>
        <w:rPr>
          <w:rFonts w:ascii="Arial" w:hAnsi="Arial" w:cs="Arial"/>
          <w:sz w:val="22"/>
          <w:szCs w:val="22"/>
        </w:rPr>
        <w:t>Phone: (719) 219-0814                                            </w:t>
      </w:r>
      <w:r>
        <w:rPr>
          <w:rFonts w:ascii="Arial" w:hAnsi="Arial" w:cs="Arial"/>
          <w:sz w:val="22"/>
          <w:szCs w:val="22"/>
        </w:rPr>
        <w:tab/>
        <w:t>6170-B Lake Shore CT.</w:t>
      </w:r>
    </w:p>
    <w:p w:rsidR="00E93D3B" w:rsidRDefault="00E93D3B" w:rsidP="00E93D3B">
      <w:pPr>
        <w:rPr>
          <w:rFonts w:ascii="Arial" w:hAnsi="Arial" w:cs="Arial"/>
          <w:sz w:val="22"/>
          <w:szCs w:val="22"/>
        </w:rPr>
      </w:pPr>
      <w:r>
        <w:rPr>
          <w:rFonts w:ascii="Arial" w:hAnsi="Arial" w:cs="Arial"/>
          <w:sz w:val="22"/>
          <w:szCs w:val="22"/>
        </w:rPr>
        <w:t>Fax: (719) 597-4150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Colorado Springs, CO 80915</w:t>
      </w:r>
    </w:p>
    <w:p w:rsidR="00E93D3B" w:rsidRDefault="00E93D3B" w:rsidP="00E93D3B">
      <w:r>
        <w:br/>
      </w:r>
      <w:r>
        <w:br/>
      </w:r>
    </w:p>
    <w:p w:rsidR="00496168" w:rsidRDefault="00496168"/>
    <w:sectPr w:rsidR="00496168" w:rsidSect="002C6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6EF"/>
    <w:multiLevelType w:val="hybridMultilevel"/>
    <w:tmpl w:val="F13C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3B"/>
    <w:rsid w:val="001C5AA9"/>
    <w:rsid w:val="002C639F"/>
    <w:rsid w:val="00496168"/>
    <w:rsid w:val="00DF05F0"/>
    <w:rsid w:val="00E9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3E57"/>
  <w15:chartTrackingRefBased/>
  <w15:docId w15:val="{51DEB81A-0FA3-4E65-9154-2F08313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3D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3D3B"/>
    <w:rPr>
      <w:color w:val="0000FF"/>
      <w:u w:val="single"/>
    </w:rPr>
  </w:style>
  <w:style w:type="character" w:styleId="Strong">
    <w:name w:val="Strong"/>
    <w:qFormat/>
    <w:rsid w:val="00E93D3B"/>
    <w:rPr>
      <w:b/>
      <w:bCs/>
    </w:rPr>
  </w:style>
  <w:style w:type="character" w:styleId="Emphasis">
    <w:name w:val="Emphasis"/>
    <w:qFormat/>
    <w:rsid w:val="00E93D3B"/>
    <w:rPr>
      <w:i/>
      <w:iCs/>
    </w:rPr>
  </w:style>
  <w:style w:type="paragraph" w:styleId="ListParagraph">
    <w:name w:val="List Paragraph"/>
    <w:basedOn w:val="Normal"/>
    <w:uiPriority w:val="34"/>
    <w:qFormat/>
    <w:rsid w:val="00E93D3B"/>
    <w:pPr>
      <w:ind w:left="720"/>
      <w:contextualSpacing/>
    </w:pPr>
  </w:style>
  <w:style w:type="paragraph" w:styleId="BalloonText">
    <w:name w:val="Balloon Text"/>
    <w:basedOn w:val="Normal"/>
    <w:link w:val="BalloonTextChar"/>
    <w:uiPriority w:val="99"/>
    <w:semiHidden/>
    <w:unhideWhenUsed/>
    <w:rsid w:val="00E9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ranty@tovatec.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cp:revision>
  <cp:lastPrinted>2017-04-14T19:24:00Z</cp:lastPrinted>
  <dcterms:created xsi:type="dcterms:W3CDTF">2017-04-14T19:15:00Z</dcterms:created>
  <dcterms:modified xsi:type="dcterms:W3CDTF">2017-04-14T19:36:00Z</dcterms:modified>
</cp:coreProperties>
</file>